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F" w:rsidRDefault="00A31FFF" w:rsidP="00936A67">
      <w:pPr>
        <w:pStyle w:val="a5"/>
        <w:spacing w:after="0"/>
        <w:ind w:firstLine="709"/>
        <w:contextualSpacing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-215265</wp:posOffset>
            </wp:positionV>
            <wp:extent cx="314325" cy="521335"/>
            <wp:effectExtent l="19050" t="0" r="9525" b="0"/>
            <wp:wrapSquare wrapText="bothSides"/>
            <wp:docPr id="2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1FFF" w:rsidRDefault="00A31FFF" w:rsidP="00936A67">
      <w:pPr>
        <w:pStyle w:val="a5"/>
        <w:spacing w:after="0"/>
        <w:ind w:firstLine="709"/>
        <w:contextualSpacing/>
        <w:rPr>
          <w:sz w:val="24"/>
          <w:szCs w:val="24"/>
          <w:lang w:val="ru-RU"/>
        </w:rPr>
      </w:pPr>
    </w:p>
    <w:p w:rsidR="00A31FFF" w:rsidRPr="00962150" w:rsidRDefault="00A31FFF" w:rsidP="00936A67">
      <w:pPr>
        <w:pStyle w:val="a5"/>
        <w:spacing w:after="0"/>
        <w:ind w:firstLine="709"/>
        <w:contextualSpacing/>
        <w:jc w:val="center"/>
        <w:rPr>
          <w:sz w:val="24"/>
          <w:szCs w:val="24"/>
          <w:lang w:val="ru-RU"/>
        </w:rPr>
      </w:pPr>
      <w:r w:rsidRPr="00962150">
        <w:rPr>
          <w:sz w:val="24"/>
          <w:szCs w:val="24"/>
          <w:lang w:val="ru-RU"/>
        </w:rPr>
        <w:t>МИНИСТЕРСТВО ОБРАЗОВАНИЯ И НАУКИ РФ</w:t>
      </w: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ФЕДЕРАЛЬНОЕ </w:t>
      </w:r>
      <w:r w:rsidRPr="00962150">
        <w:rPr>
          <w:sz w:val="22"/>
          <w:szCs w:val="22"/>
          <w:lang w:val="ru-RU"/>
        </w:rPr>
        <w:t xml:space="preserve">ГОСУДАРСТВЕННОЕ </w:t>
      </w:r>
      <w:r>
        <w:rPr>
          <w:sz w:val="22"/>
          <w:szCs w:val="22"/>
          <w:lang w:val="ru-RU"/>
        </w:rPr>
        <w:t xml:space="preserve">АВТОНОМНОЕ </w:t>
      </w:r>
      <w:r w:rsidRPr="00962150">
        <w:rPr>
          <w:sz w:val="22"/>
          <w:szCs w:val="22"/>
          <w:lang w:val="ru-RU"/>
        </w:rPr>
        <w:t>ОБРАЗОВАТЕЛЬНОЕ УЧРЕЖДЕНИЕ</w:t>
      </w:r>
      <w:r w:rsidR="00936A67">
        <w:rPr>
          <w:sz w:val="22"/>
          <w:szCs w:val="22"/>
          <w:lang w:val="ru-RU"/>
        </w:rPr>
        <w:t xml:space="preserve"> </w:t>
      </w:r>
      <w:r w:rsidRPr="00962150">
        <w:rPr>
          <w:sz w:val="22"/>
          <w:szCs w:val="22"/>
          <w:lang w:val="ru-RU"/>
        </w:rPr>
        <w:t xml:space="preserve">ВЫСШЕГО </w:t>
      </w:r>
      <w:r>
        <w:rPr>
          <w:sz w:val="22"/>
          <w:szCs w:val="22"/>
          <w:lang w:val="ru-RU"/>
        </w:rPr>
        <w:t>О</w:t>
      </w:r>
      <w:r w:rsidRPr="00962150">
        <w:rPr>
          <w:sz w:val="22"/>
          <w:szCs w:val="22"/>
          <w:lang w:val="ru-RU"/>
        </w:rPr>
        <w:t>БРАЗОВАНИЯ</w:t>
      </w:r>
    </w:p>
    <w:p w:rsidR="00936A67" w:rsidRPr="00962150" w:rsidRDefault="00936A67" w:rsidP="00936A67">
      <w:pPr>
        <w:pStyle w:val="a5"/>
        <w:spacing w:after="0"/>
        <w:ind w:firstLine="709"/>
        <w:contextualSpacing/>
        <w:jc w:val="center"/>
        <w:rPr>
          <w:sz w:val="22"/>
          <w:szCs w:val="22"/>
          <w:lang w:val="ru-RU"/>
        </w:rPr>
      </w:pP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  <w:r w:rsidRPr="00962150">
        <w:rPr>
          <w:b/>
          <w:bCs/>
          <w:lang w:val="ru-RU"/>
        </w:rPr>
        <w:t>“</w:t>
      </w:r>
      <w:r>
        <w:rPr>
          <w:b/>
          <w:bCs/>
          <w:lang w:val="ru-RU"/>
        </w:rPr>
        <w:t>ДАЛЬНЕВОСТОЧНЫЙ ФЕДЕРАЛЬНЫЙ УНИВЕРСИТЕТ</w:t>
      </w:r>
      <w:r w:rsidRPr="00962150">
        <w:rPr>
          <w:b/>
          <w:bCs/>
          <w:lang w:val="ru-RU"/>
        </w:rPr>
        <w:t>”</w:t>
      </w: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  <w:r w:rsidRPr="00BC195C">
        <w:rPr>
          <w:b/>
          <w:bCs/>
          <w:lang w:val="ru-RU"/>
        </w:rPr>
        <w:t>ШКОЛА ПЕДАГОГИКИ</w:t>
      </w:r>
    </w:p>
    <w:p w:rsidR="00A31FFF" w:rsidRPr="00BC195C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</w:p>
    <w:p w:rsidR="00A31FFF" w:rsidRPr="00716488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lang w:val="ru-RU"/>
        </w:rPr>
      </w:pPr>
      <w:r w:rsidRPr="00716488">
        <w:rPr>
          <w:b/>
          <w:bCs/>
          <w:lang w:val="ru-RU"/>
        </w:rPr>
        <w:t>КАФЕДРА ПЕДАГОГИКИ</w:t>
      </w:r>
    </w:p>
    <w:p w:rsidR="00A31FFF" w:rsidRPr="00962150" w:rsidRDefault="00A31FFF" w:rsidP="00936A67">
      <w:pPr>
        <w:pStyle w:val="a5"/>
        <w:spacing w:after="0"/>
        <w:ind w:firstLine="709"/>
        <w:contextualSpacing/>
        <w:jc w:val="center"/>
        <w:rPr>
          <w:lang w:val="ru-RU"/>
        </w:rPr>
      </w:pP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Информационное письмо</w:t>
      </w: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sz w:val="24"/>
          <w:szCs w:val="24"/>
          <w:lang w:val="ru-RU"/>
        </w:rPr>
      </w:pPr>
    </w:p>
    <w:p w:rsidR="00A31FFF" w:rsidRDefault="00A31FFF" w:rsidP="00936A67">
      <w:pPr>
        <w:pStyle w:val="a5"/>
        <w:spacing w:after="0"/>
        <w:ind w:firstLine="709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КОЛЛЕГИ!</w:t>
      </w:r>
    </w:p>
    <w:p w:rsid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Pr="00A31FFF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мая 2017</w:t>
      </w:r>
      <w:r w:rsidR="00A31FFF" w:rsidRPr="00936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педагогики ДВФУ будет проходить 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Всероссийская межвузовская научно-практическая конференция «Национальные приоритеты современного российского образования: проблемы и перспективы»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конференции — обсуждение и поиск новых путей решения проблем современного образования, обобщение опыта, установление профессиональных контактов.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к участию преподавателей, ученых, аспирантов, учителей и других заинтересованных лиц. Предлагаем преподавателям совместные публикации со студентами, магистрантами или публикации студентов, магистрантов по рекомендации научных руководителей.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благодарим за проявленный интерес!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конференции планируется провести по следующим направлениям: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проблемы образования в России</w:t>
      </w:r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мире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современного образования</w:t>
      </w:r>
    </w:p>
    <w:p w:rsidR="00A31FFF" w:rsidRPr="00A31FFF" w:rsidRDefault="00936A67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воспитания в современной России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проблемы начальной школы в контексте обновления образования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начальной и средней школы: миф или реальность?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образования в различных предметных областях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реализации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походов в системе дошкольного, школьного, среднего профессионального, высшего образования</w:t>
      </w:r>
    </w:p>
    <w:p w:rsidR="00F67AAC" w:rsidRPr="00A31FFF" w:rsidRDefault="009C34F3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Игрофикация</w:t>
      </w:r>
      <w:proofErr w:type="spellEnd"/>
      <w:r w:rsidR="00F6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F6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игропрактика</w:t>
      </w:r>
      <w:proofErr w:type="spellEnd"/>
      <w:r w:rsidR="00F6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образовании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включения семьи в процесс образования школьников разного возраста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процессов в образовательных учреждениях (результаты социологических и психологических исследований на основе анкетирования работников образования — методистов, школьных учителей и вузовских преподавателей)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Историко-педагогические аспекты развития образования в России</w:t>
      </w:r>
      <w:r w:rsidR="00936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мире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подходы в профессиональном образовании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и технология процесса познания в высшей школе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реализации инклюзивного образования в России</w:t>
      </w:r>
    </w:p>
    <w:p w:rsidR="00A31FFF" w:rsidRPr="00A31FFF" w:rsidRDefault="00A31FFF" w:rsidP="00936A6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формы организации научно-исследовательской деятельности студентов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проводится в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Оргкомитет будет благодарен участникам конференции за своевременную подачу научного материала. По резу</w:t>
      </w:r>
      <w:r w:rsid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льтатам конференции выйду</w:t>
      </w:r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электронный</w:t>
      </w:r>
      <w:r w:rsid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печатный</w:t>
      </w:r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</w:t>
      </w:r>
      <w:r w:rsid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конференции и оригинальные авторские статьи, оформленные в соответствии с требованиями направлять </w:t>
      </w:r>
      <w:r w:rsidR="009C3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31 марта</w:t>
      </w:r>
      <w:r w:rsidR="006A6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электронной почте по адресу: </w:t>
      </w:r>
      <w:proofErr w:type="spellStart"/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-mail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A31FFF">
          <w:rPr>
            <w:rFonts w:ascii="Times New Roman" w:eastAsia="Times New Roman" w:hAnsi="Times New Roman" w:cs="Times New Roman"/>
            <w:color w:val="3B63AB"/>
            <w:sz w:val="24"/>
            <w:szCs w:val="24"/>
            <w:u w:val="single"/>
            <w:lang w:eastAsia="ru-RU"/>
          </w:rPr>
          <w:t>pedagogikafedra@mail.ru</w:t>
        </w:r>
      </w:hyperlink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присланные позже указанного срока приниматься не будут.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лица: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Шурухина</w:t>
      </w:r>
      <w:proofErr w:type="spellEnd"/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Татьяна Николаевна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зав. кафедрой педагогики, к.п.н., доцент кафедры педагогики Школы педагогики ДВФУ, с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ел: +79147103135</w:t>
      </w: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Глухих Елена Васильевна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к.п.н., доцент кафедры педагогики Школы педагогики ДВФУ, с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 +79244325092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заявке указать ФИО (полностью), место работы (учебы), должность; ФИО научного руководителя, его ученую степень, звание, должность, домашний адрес, телефон,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proofErr w:type="gramEnd"/>
    </w:p>
    <w:p w:rsidR="00A31FFF" w:rsidRP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сборника конференции планируется к началу конференции с присвоением кодов ISBN, УДК и ББК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зарегистрирован в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наукометрической</w:t>
      </w:r>
      <w:proofErr w:type="spell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РИНЦ (Российский индекс на</w:t>
      </w:r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учного цитирования) и размещаетс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сайте электронной библиотеки </w:t>
      </w:r>
      <w:proofErr w:type="spell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Elibrary.ru</w:t>
      </w:r>
      <w:proofErr w:type="spellEnd"/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Статьи публикуются в авторской редакции, редколлегия оста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ляет за собой право исправлять грубые ошибки и неточности. Перед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отправкой текста статьи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</w:t>
      </w:r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, автор принимает на себя обязательства в том, что те</w:t>
      </w:r>
      <w:proofErr w:type="gramStart"/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кст ст</w:t>
      </w:r>
      <w:proofErr w:type="gramEnd"/>
      <w:r w:rsidRPr="006A6FB7">
        <w:rPr>
          <w:rFonts w:ascii="Times New Roman" w:hAnsi="Times New Roman" w:cs="Times New Roman"/>
          <w:sz w:val="24"/>
          <w:szCs w:val="24"/>
          <w:shd w:val="clear" w:color="auto" w:fill="FFFFFF"/>
        </w:rPr>
        <w:t>атьи является окончательным вариантом, содержит достоверные сведения, касающиеся результатов исследования и не требует доработок.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FFF" w:rsidRPr="00F67AAC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6FB7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статьи – до 8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страниц. Стоимость публикации – </w:t>
      </w:r>
      <w:r w:rsidRPr="00F6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рублей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каждую полную или неполную страницу текста. Каждая дополнительная страница оплачивается в размере </w:t>
      </w:r>
      <w:r w:rsidRPr="00F6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рублей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FF" w:rsidRPr="00F67AAC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пересылки по России – </w:t>
      </w:r>
      <w:r w:rsidRPr="00F6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рублей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СНГ – </w:t>
      </w:r>
      <w:r w:rsidRPr="00F6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рублей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Сертификат участника (руководителя) -100 рублей. Дополнительный экземпляр сборника – 250 рублей.</w:t>
      </w:r>
    </w:p>
    <w:p w:rsidR="00A31FFF" w:rsidRPr="00F67AAC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7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Оргвзнос</w:t>
      </w:r>
      <w:proofErr w:type="spellEnd"/>
      <w:r w:rsidR="00D04D3E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высылается по адресу: 6925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Приморский край, </w:t>
      </w:r>
      <w:proofErr w:type="gramStart"/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Уссурийск, ул. Тимирязева, 33, ауд</w:t>
      </w:r>
      <w:r w:rsid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.213, </w:t>
      </w:r>
      <w:proofErr w:type="spellStart"/>
      <w:r w:rsid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Дряхловой</w:t>
      </w:r>
      <w:proofErr w:type="spellEnd"/>
      <w:r w:rsid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Александровне</w:t>
      </w:r>
      <w:r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возможна оплата лично — указанным выше контактным лицам конференции</w:t>
      </w:r>
      <w:r w:rsidR="00F67AAC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через </w:t>
      </w:r>
      <w:r w:rsidR="00F67AAC"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Сбербанк </w:t>
      </w:r>
      <w:proofErr w:type="spellStart"/>
      <w:r w:rsidR="00F67AAC"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r w:rsid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67AAC"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  <w:r w:rsidR="00F67AAC" w:rsidRPr="00F6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номер телефона </w:t>
      </w:r>
      <w:r w:rsidR="00F67AAC"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+79147103135</w:t>
      </w:r>
      <w:r w:rsidRPr="00F6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31FFF" w:rsidRDefault="00A31FFF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</w:t>
      </w:r>
      <w:r w:rsidR="00F94A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статьям</w:t>
      </w:r>
    </w:p>
    <w:p w:rsidR="006A6FB7" w:rsidRPr="00A31FFF" w:rsidRDefault="006A6FB7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94A1A" w:rsidRDefault="00A31FFF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заголовка на русском языке: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прописными</w:t>
      </w:r>
      <w:proofErr w:type="gramEnd"/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выравнивание по центру строки). </w:t>
      </w:r>
    </w:p>
    <w:p w:rsid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статьи: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следующей строке (шрифт жирный курсив, выравнивание по правому краю) – 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автора статьи полностью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 следующей строке (шрифт, курсив, выравнивание по правому краю) –</w:t>
      </w:r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FFF" w:rsidRPr="00A31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ученое звание</w:t>
      </w:r>
      <w:r w:rsidR="00D04D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ученая степень, название вуза).</w:t>
      </w:r>
      <w:proofErr w:type="gram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авторов статьи несколько, то информация повторяется для каждого автора.</w:t>
      </w:r>
    </w:p>
    <w:p w:rsidR="00F94A1A" w:rsidRP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русском и английском языке не более 600 знаков (считая с пробелами).</w:t>
      </w:r>
    </w:p>
    <w:p w:rsidR="00F94A1A" w:rsidRP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(приводятся на русском и английском языках), отделяются друг от друга точкой с запятой.</w:t>
      </w:r>
    </w:p>
    <w:p w:rsidR="00A31FFF" w:rsidRP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заголовка на английском языке: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 же информация повторяется на английском языке.</w:t>
      </w:r>
    </w:p>
    <w:p w:rsidR="009629F4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1 строку – 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</w:t>
      </w:r>
      <w:proofErr w:type="gramStart"/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кст ст</w:t>
      </w:r>
      <w:proofErr w:type="gramEnd"/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атьи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629F4"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FFF" w:rsidRP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31FFF" w:rsidRPr="00A3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="0096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29F4" w:rsidRPr="00962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приводится в конце статьи в алфавитном порядке.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9F4"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должен содержать только те источники, на которые есть ссылки в тексте тезисов.</w:t>
      </w:r>
      <w:r w:rsid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29F4"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</w:t>
      </w:r>
      <w:r w:rsid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</w:t>
      </w:r>
      <w:r w:rsidR="009629F4"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квадратных скобках дается порядковый номер и страница источника. </w:t>
      </w:r>
      <w:r w:rsidR="009629F4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[10, с..81].</w:t>
      </w:r>
    </w:p>
    <w:p w:rsidR="00A31FFF" w:rsidRDefault="00F94A1A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Требования к оформлению: ф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ормат</w:t>
      </w:r>
      <w:proofErr w:type="gram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6A6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Шрифт 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— 14; интервал между строк — 1,0; поля страницы по 2,00 см; выравнивание по ширине; текст без переносов; в случае пересылки текста по электронной почте (прикрепление файла к письму) расширение текстового файла - «.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(файлы типа «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html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желательны). Название и номера рисунков указываются под рисунками, название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proofErr w:type="gram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proofErr w:type="gram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 таблицы должен быть </w:t>
      </w:r>
      <w:proofErr w:type="spellStart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автоподбор</w:t>
      </w:r>
      <w:proofErr w:type="spellEnd"/>
      <w:r w:rsidR="00A31FFF"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ширине окна.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6FB7" w:rsidRPr="00F94A1A" w:rsidRDefault="006A6FB7" w:rsidP="00936A6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4A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 ОФОРМЛЕНИЯ</w:t>
      </w:r>
    </w:p>
    <w:p w:rsidR="006A6FB7" w:rsidRDefault="006A6FB7" w:rsidP="00936A67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Toc448840756"/>
    </w:p>
    <w:p w:rsidR="006A6FB7" w:rsidRPr="006A6FB7" w:rsidRDefault="006A6FB7" w:rsidP="00936A67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6FB7">
        <w:rPr>
          <w:rFonts w:ascii="Times New Roman" w:hAnsi="Times New Roman" w:cs="Times New Roman"/>
          <w:color w:val="auto"/>
          <w:sz w:val="24"/>
          <w:szCs w:val="24"/>
        </w:rPr>
        <w:t>КОНЦЕПЦИЯ ДИАЛОГА КАК НАЦИОНАЛЬНЫЙ ПРИОРИТЕТ РОССИЙСКОГО ОБРАЗОВАНИЯ</w:t>
      </w:r>
      <w:bookmarkEnd w:id="0"/>
    </w:p>
    <w:p w:rsidR="006A6FB7" w:rsidRPr="006A6FB7" w:rsidRDefault="006A6FB7" w:rsidP="00936A67">
      <w:pPr>
        <w:pStyle w:val="1"/>
        <w:spacing w:before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448840757"/>
      <w:r w:rsidRPr="006A6FB7">
        <w:rPr>
          <w:rFonts w:ascii="Times New Roman" w:hAnsi="Times New Roman" w:cs="Times New Roman"/>
          <w:i/>
          <w:color w:val="auto"/>
          <w:sz w:val="24"/>
          <w:szCs w:val="24"/>
        </w:rPr>
        <w:t>Горшкова Валентина Владимировна</w:t>
      </w:r>
      <w:bookmarkEnd w:id="1"/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профессор,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>декан факультета культуры, зав. кафедрой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 xml:space="preserve">социальной психологии </w:t>
      </w:r>
      <w:proofErr w:type="gramStart"/>
      <w:r w:rsidRPr="006A6FB7">
        <w:rPr>
          <w:rFonts w:ascii="Times New Roman" w:hAnsi="Times New Roman" w:cs="Times New Roman"/>
          <w:i/>
          <w:sz w:val="24"/>
          <w:szCs w:val="24"/>
        </w:rPr>
        <w:t>Санкт-Петербургского</w:t>
      </w:r>
      <w:proofErr w:type="gramEnd"/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i/>
          <w:sz w:val="24"/>
          <w:szCs w:val="24"/>
        </w:rPr>
        <w:t>Гуманитарного университета профсоюзов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6A6FB7">
        <w:rPr>
          <w:rFonts w:ascii="Times New Roman" w:hAnsi="Times New Roman" w:cs="Times New Roman"/>
          <w:sz w:val="24"/>
          <w:szCs w:val="24"/>
        </w:rPr>
        <w:t xml:space="preserve">В статье рассматривается концепция диалога как национального приоритета российского образования, преодоления отчуждения в </w:t>
      </w:r>
      <w:proofErr w:type="spellStart"/>
      <w:proofErr w:type="gramStart"/>
      <w:r w:rsidRPr="006A6FB7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6A6FB7">
        <w:rPr>
          <w:rFonts w:ascii="Times New Roman" w:hAnsi="Times New Roman" w:cs="Times New Roman"/>
          <w:sz w:val="24"/>
          <w:szCs w:val="24"/>
        </w:rPr>
        <w:t xml:space="preserve"> отношениях.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6A6FB7">
        <w:rPr>
          <w:rFonts w:ascii="Times New Roman" w:hAnsi="Times New Roman" w:cs="Times New Roman"/>
          <w:sz w:val="24"/>
          <w:szCs w:val="24"/>
        </w:rPr>
        <w:t xml:space="preserve">диалог, диалогические установки, </w:t>
      </w: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потмодернизм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>, технология диалоговой образовательной парадигмы.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CONCEPT OF DIALOGUE AS NATIONAL PRIORITY OF RUSSIAN EDUCATION</w:t>
      </w:r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Gorshkova</w:t>
      </w:r>
      <w:proofErr w:type="spellEnd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Valentina</w:t>
      </w:r>
      <w:proofErr w:type="spellEnd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94A1A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Vladimirovna</w:t>
      </w:r>
      <w:proofErr w:type="spellEnd"/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doctor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pedagogical sciences, professor,</w:t>
      </w:r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dean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faculty of culture, department chair</w:t>
      </w:r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social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psychology St. Petersburg</w:t>
      </w:r>
    </w:p>
    <w:p w:rsidR="006A6FB7" w:rsidRPr="00F94A1A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Humanities </w:t>
      </w:r>
      <w:proofErr w:type="gramStart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university</w:t>
      </w:r>
      <w:proofErr w:type="gramEnd"/>
      <w:r w:rsidRPr="00F94A1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labor unions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F67AAC" w:rsidRPr="00F67AA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article the concept of dialogue as national priority of Russian education, overcoming of alienation in subject - the subject </w:t>
      </w:r>
      <w:proofErr w:type="gramStart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relations is</w:t>
      </w:r>
      <w:proofErr w:type="gramEnd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considered.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A6FB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Keywords:</w:t>
      </w:r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dialogue, dialogical installations, </w:t>
      </w:r>
      <w:proofErr w:type="spellStart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potmodernizm</w:t>
      </w:r>
      <w:proofErr w:type="spellEnd"/>
      <w:r w:rsidRPr="006A6FB7">
        <w:rPr>
          <w:rFonts w:ascii="Times New Roman" w:hAnsi="Times New Roman" w:cs="Times New Roman"/>
          <w:color w:val="000000"/>
          <w:sz w:val="24"/>
          <w:szCs w:val="24"/>
          <w:lang w:val="en-US"/>
        </w:rPr>
        <w:t>, technology of a dialogue educational paradigm.</w:t>
      </w:r>
    </w:p>
    <w:p w:rsidR="006A6FB7" w:rsidRPr="00F67AAC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</w:t>
      </w:r>
      <w:r w:rsidRPr="009C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Pr="009C3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атьи.</w:t>
      </w:r>
    </w:p>
    <w:p w:rsid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B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A6FB7" w:rsidRPr="006A6FB7" w:rsidRDefault="006A6FB7" w:rsidP="00936A6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>Бахтин М.М</w:t>
      </w:r>
      <w:r w:rsidR="00F67AAC">
        <w:rPr>
          <w:rFonts w:ascii="Times New Roman" w:hAnsi="Times New Roman" w:cs="Times New Roman"/>
          <w:sz w:val="24"/>
          <w:szCs w:val="24"/>
        </w:rPr>
        <w:t>.</w:t>
      </w:r>
      <w:r w:rsidRPr="006A6FB7">
        <w:rPr>
          <w:rFonts w:ascii="Times New Roman" w:hAnsi="Times New Roman" w:cs="Times New Roman"/>
          <w:sz w:val="24"/>
          <w:szCs w:val="24"/>
        </w:rPr>
        <w:t xml:space="preserve"> Проблемы поэтики Достоевского - М., 1979.</w:t>
      </w:r>
    </w:p>
    <w:p w:rsidR="006A6FB7" w:rsidRPr="006A6FB7" w:rsidRDefault="006A6FB7" w:rsidP="00936A6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>Бердяев Н.А</w:t>
      </w:r>
      <w:r w:rsidR="00F67AAC">
        <w:rPr>
          <w:rFonts w:ascii="Times New Roman" w:hAnsi="Times New Roman" w:cs="Times New Roman"/>
          <w:sz w:val="24"/>
          <w:szCs w:val="24"/>
        </w:rPr>
        <w:t>.</w:t>
      </w:r>
      <w:r w:rsidRPr="006A6FB7">
        <w:rPr>
          <w:rFonts w:ascii="Times New Roman" w:hAnsi="Times New Roman" w:cs="Times New Roman"/>
          <w:sz w:val="24"/>
          <w:szCs w:val="24"/>
        </w:rPr>
        <w:t xml:space="preserve"> О назначении человека - М., 1993.</w:t>
      </w:r>
    </w:p>
    <w:p w:rsidR="006A6FB7" w:rsidRPr="006A6FB7" w:rsidRDefault="006A6FB7" w:rsidP="00936A6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FB7">
        <w:rPr>
          <w:rFonts w:ascii="Times New Roman" w:hAnsi="Times New Roman" w:cs="Times New Roman"/>
          <w:sz w:val="24"/>
          <w:szCs w:val="24"/>
        </w:rPr>
        <w:lastRenderedPageBreak/>
        <w:t>Библер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В.С. От </w:t>
      </w: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наукоучения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– к логике культуры: два философских введения в двадцать первый век - М., 1991.</w:t>
      </w:r>
    </w:p>
    <w:p w:rsidR="006A6FB7" w:rsidRPr="006A6FB7" w:rsidRDefault="006A6FB7" w:rsidP="00936A67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FB7">
        <w:rPr>
          <w:rFonts w:ascii="Times New Roman" w:hAnsi="Times New Roman" w:cs="Times New Roman"/>
          <w:sz w:val="24"/>
          <w:szCs w:val="24"/>
        </w:rPr>
        <w:t xml:space="preserve">Булавка Л.А., </w:t>
      </w:r>
      <w:proofErr w:type="spellStart"/>
      <w:r w:rsidRPr="006A6FB7">
        <w:rPr>
          <w:rFonts w:ascii="Times New Roman" w:hAnsi="Times New Roman" w:cs="Times New Roman"/>
          <w:sz w:val="24"/>
          <w:szCs w:val="24"/>
        </w:rPr>
        <w:t>Бузгалин</w:t>
      </w:r>
      <w:proofErr w:type="spellEnd"/>
      <w:r w:rsidRPr="006A6FB7">
        <w:rPr>
          <w:rFonts w:ascii="Times New Roman" w:hAnsi="Times New Roman" w:cs="Times New Roman"/>
          <w:sz w:val="24"/>
          <w:szCs w:val="24"/>
        </w:rPr>
        <w:t xml:space="preserve"> А.В. Бахтин: диалектика диалога </w:t>
      </w:r>
      <w:r w:rsidRPr="006A6FB7">
        <w:rPr>
          <w:rFonts w:ascii="Times New Roman" w:hAnsi="Times New Roman" w:cs="Times New Roman"/>
          <w:sz w:val="24"/>
          <w:szCs w:val="24"/>
          <w:lang w:val="en-US"/>
        </w:rPr>
        <w:t>versus</w:t>
      </w:r>
      <w:r w:rsidRPr="006A6FB7">
        <w:rPr>
          <w:rFonts w:ascii="Times New Roman" w:hAnsi="Times New Roman" w:cs="Times New Roman"/>
          <w:sz w:val="24"/>
          <w:szCs w:val="24"/>
        </w:rPr>
        <w:t xml:space="preserve"> метафизика постмодернизма // Вопросы философии - 2000 - № 1 - С.119-131.</w:t>
      </w: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FB7" w:rsidRPr="006A6FB7" w:rsidRDefault="006A6FB7" w:rsidP="00936A6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FFF" w:rsidRPr="00A31FFF" w:rsidRDefault="00A31FFF" w:rsidP="00936A6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  <w:r w:rsidRPr="00A3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оргкомитет конференции.</w:t>
      </w:r>
    </w:p>
    <w:p w:rsidR="009629F4" w:rsidRDefault="009629F4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9F4" w:rsidRDefault="009629F4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9F4" w:rsidRDefault="009629F4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9F4" w:rsidRDefault="009629F4" w:rsidP="00936A67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29F4" w:rsidRDefault="009629F4" w:rsidP="00936A67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1F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 оформления заявки на участие в конференции</w:t>
      </w:r>
    </w:p>
    <w:p w:rsidR="00936A67" w:rsidRPr="00A31FFF" w:rsidRDefault="00936A67" w:rsidP="00936A67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4670" w:type="pct"/>
        <w:jc w:val="center"/>
        <w:tblBorders>
          <w:top w:val="single" w:sz="4" w:space="0" w:color="555555"/>
          <w:left w:val="single" w:sz="4" w:space="0" w:color="555555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4373"/>
        <w:gridCol w:w="4374"/>
      </w:tblGrid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(учёбы)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для переписки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29F4" w:rsidRPr="00A31FFF" w:rsidTr="009629F4">
        <w:trPr>
          <w:jc w:val="center"/>
        </w:trPr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500" w:type="pct"/>
            <w:tcBorders>
              <w:bottom w:val="single" w:sz="4" w:space="0" w:color="555555"/>
              <w:right w:val="single" w:sz="4" w:space="0" w:color="555555"/>
            </w:tcBorders>
            <w:shd w:val="clear" w:color="auto" w:fill="FDFD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29F4" w:rsidRPr="00A31FFF" w:rsidRDefault="009629F4" w:rsidP="00936A6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9F4" w:rsidRP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заявки участников просим направлять в электронном виде по электронной почте: </w:t>
      </w:r>
      <w:hyperlink r:id="rId8" w:history="1">
        <w:r w:rsidRPr="00A31FFF">
          <w:rPr>
            <w:rFonts w:ascii="Times New Roman" w:eastAsia="Times New Roman" w:hAnsi="Times New Roman" w:cs="Times New Roman"/>
            <w:color w:val="3B63AB"/>
            <w:sz w:val="24"/>
            <w:szCs w:val="24"/>
            <w:u w:val="single"/>
            <w:lang w:eastAsia="ru-RU"/>
          </w:rPr>
          <w:t>pedagogikafedra@mail.ru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«Статья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заявка» в поле «тема». Тезисы и заявки должны быть присланы прикрепленными файлами. </w:t>
      </w:r>
    </w:p>
    <w:p w:rsidR="009629F4" w:rsidRP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29F4" w:rsidRP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 оформляются отдельным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айлом. Название файла со статьей</w:t>
      </w: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включать фамилию автора/первого соавтора. </w:t>
      </w:r>
    </w:p>
    <w:p w:rsidR="009629F4" w:rsidRP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29F4" w:rsidRP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оформляется так же отдельным файлом (название файла по фамилии автора / первого соавтора). Если статья в соавторстве, то заявка заполняется на каждого соавтора отдельно, но в одном файле. </w:t>
      </w:r>
    </w:p>
    <w:p w:rsidR="009629F4" w:rsidRPr="009629F4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29F4" w:rsidRPr="00A31FFF" w:rsidRDefault="009629F4" w:rsidP="00936A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912" w:rsidRPr="00A31FFF" w:rsidRDefault="00C10912" w:rsidP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A67" w:rsidRPr="00A31FFF" w:rsidRDefault="00936A6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36A67" w:rsidRPr="00A31FFF" w:rsidSect="00C1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DF1"/>
    <w:multiLevelType w:val="hybridMultilevel"/>
    <w:tmpl w:val="7618E8D4"/>
    <w:lvl w:ilvl="0" w:tplc="ECF87D32">
      <w:start w:val="1"/>
      <w:numFmt w:val="decimal"/>
      <w:suff w:val="space"/>
      <w:lvlText w:val="%1."/>
      <w:lvlJc w:val="left"/>
      <w:pPr>
        <w:ind w:left="1260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40112DD"/>
    <w:multiLevelType w:val="multilevel"/>
    <w:tmpl w:val="BFB05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661"/>
    <w:rsid w:val="003A4FBB"/>
    <w:rsid w:val="00681BE4"/>
    <w:rsid w:val="006A6FB7"/>
    <w:rsid w:val="00851D1B"/>
    <w:rsid w:val="00936A67"/>
    <w:rsid w:val="00960F26"/>
    <w:rsid w:val="009629F4"/>
    <w:rsid w:val="009C34F3"/>
    <w:rsid w:val="009F2B09"/>
    <w:rsid w:val="00A31FFF"/>
    <w:rsid w:val="00BC4661"/>
    <w:rsid w:val="00C10912"/>
    <w:rsid w:val="00CD466F"/>
    <w:rsid w:val="00D04D3E"/>
    <w:rsid w:val="00DE7E02"/>
    <w:rsid w:val="00F67AAC"/>
    <w:rsid w:val="00F9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2"/>
  </w:style>
  <w:style w:type="paragraph" w:styleId="1">
    <w:name w:val="heading 1"/>
    <w:basedOn w:val="a"/>
    <w:next w:val="a"/>
    <w:link w:val="10"/>
    <w:uiPriority w:val="9"/>
    <w:qFormat/>
    <w:rsid w:val="006A6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ention">
    <w:name w:val="attention"/>
    <w:basedOn w:val="a0"/>
    <w:rsid w:val="00A31FFF"/>
  </w:style>
  <w:style w:type="character" w:customStyle="1" w:styleId="apple-converted-space">
    <w:name w:val="apple-converted-space"/>
    <w:basedOn w:val="a0"/>
    <w:rsid w:val="00A31FFF"/>
  </w:style>
  <w:style w:type="paragraph" w:customStyle="1" w:styleId="top20">
    <w:name w:val="top20"/>
    <w:basedOn w:val="a"/>
    <w:rsid w:val="00A3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FFF"/>
    <w:rPr>
      <w:color w:val="0000FF"/>
      <w:u w:val="single"/>
    </w:rPr>
  </w:style>
  <w:style w:type="paragraph" w:styleId="a5">
    <w:name w:val="Body Text"/>
    <w:basedOn w:val="a"/>
    <w:link w:val="a6"/>
    <w:rsid w:val="00A31FF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A31FF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A6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ikafedr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agogikafed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3DD5-A18C-401A-9820-0E9A7D98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Shurukhina</dc:creator>
  <cp:keywords/>
  <dc:description/>
  <cp:lastModifiedBy>Пользователь</cp:lastModifiedBy>
  <cp:revision>12</cp:revision>
  <dcterms:created xsi:type="dcterms:W3CDTF">2015-10-27T09:57:00Z</dcterms:created>
  <dcterms:modified xsi:type="dcterms:W3CDTF">2017-01-09T01:06:00Z</dcterms:modified>
</cp:coreProperties>
</file>